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Pacy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3 347,20 €/ha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21 586,34 €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1 288,59 €/ha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8 242,88 €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1 190,69 €/ha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1 417,95 €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CSA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5 693,24 €/ha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10 456,21 €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19 964,77 €/ha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251 830,71 €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10 991,31 €/ha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46 475,80 €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8 983,45 €/ha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37 195,99 €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13 771,92 €/ha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7 766,63 €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4 556,96 €/ha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44 835,32 €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9 114,34 €/ha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121 971,74 €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6 108,10 €/ha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2 565,01 €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506,10 €/ha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1 832,03 €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556 176,61 €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19 799,39 €/ha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81 716,04 €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F9_d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4 813,21 €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3 347,20 €/ha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21 586,34 €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F14_c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10 991,31 €/ha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46 475,80 €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CSA-10-050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6 227,98 €/ha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5 879,38 €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F48_d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4 062,36 €/ha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666,05 €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13 771,92 €/ha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7 766,63 €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F8_g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2 792,49 €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F14_b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CHP-03-120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1 190,69 €/ha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1 417,95 €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20 045,20 €/ha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170 114,66 €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F8_f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5 719,23 €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F12_e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5 890,83 €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F7_e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2 696,35 €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F14_d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ROB-##-050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506,10 €/ha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1 832,03 €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1 288,59 €/ha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8 242,88 €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F49_h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4 062,36 €/ha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3 097,70 €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F15_c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CSA-10-050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5 127,68 €/ha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4 576,83 €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F10_f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3 836,91 €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T14_c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6 199,28 €/ha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11 762,51 €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F11_d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3 891,89 €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F13_d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6 209,78 €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F9_e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ERS-##-070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4 608,38 €/ha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5 220,87 €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F49_c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6 108,10 €/ha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2 565,01 €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F15_a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9 114,34 €/ha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121 971,74 €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T14_b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EPS-12-060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11 338,54 €/ha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25 433,48 €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556 176,61 €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