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GRANDS MIENS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92,1805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10,7650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ZH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1,3595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104,3050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102,9455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1,3595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104,3050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92,1805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10,7650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ZH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1,3595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104,3050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