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FRASNAY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5 730,46 €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