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Tailles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MFT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223,73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111 866,70 €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TS Pe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20,60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30 897,30 €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 FRF Pe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77,50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426 248,35 €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TS Pe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20,60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20 598,20 €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FRF Rg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4,19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14 651,00 €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TS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63,95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95 921,25 €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