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BINANTES ET LA GARENNE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5 305,43 €/ha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9 117,38 €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9 117,38 €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5 189,92 €/ha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5 544,39 €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2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5 495,21 €/ha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3 572,99 €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9 117,38 €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