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Tremblais et des Charmes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A : 100% Douglas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12,623.56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1,098,605.77 €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1.93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87.03 €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450.84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39 235,92 €/ha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28.00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15 126,00 €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495 456,57 €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2 499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6 918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588 023,20 €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28,0000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