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Arleuf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35 341,85 €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0,79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56,47 €/m³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2,3695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264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39,87 €/m³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3 676,50 €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1 551,59 €/ha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57,26 €/m³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383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21 930,45 €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9 255,31 €/ha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66,45 €/m³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8 903,90 €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3 757,71 €/ha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4,16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831,00 €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350,71 €/ha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57,75 €/m³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24 780,70 €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181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10 458,20 €/ha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53,67 €/m³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10 561,15 €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4 457,12 €/ha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3 656,00 €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1 542,94 €/ha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18 778,20 €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7 924,96 €/ha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2 346,50 €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990,29 €/ha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20,50 €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8,65 €/ha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3 152,25 €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1 330,34 €/ha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6 557,40 €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2 767,42 €/ha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4,16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831,00 €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350,71 €/ha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A : 69% Douglas, 31% Epicéa commun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35,341.85 €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0.79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56.47 €/m³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264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14,915.32 €/ha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0.35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3,656.00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18,778.20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2,346.50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24 780,70 €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3,152.25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2.14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6,557.40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4.16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831.00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10 561,15 €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