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ECOT-LA-COMBE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53,85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13 461,26 €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53,85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13 461,26 €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FRRASPE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1 248,00 €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11,84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7 696,52 €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