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Gaudinière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118,10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300 300,00 €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2 542,76 €/ha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43 420,00 €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2 099,61 €/ha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779,78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64,76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481 985,34 €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618,10 €/ha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118,10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97,06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104 928,35 €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888,47 €/ha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29 308,50 €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1 417,24 €/ha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541,84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51,46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252 093,65 €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465,25 €/ha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118,10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240 240,00 €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2 034,21 €/ha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GB24_A01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4 387,50 €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BL18_01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6 358,50 €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BL24_01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9 092,25 €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BL25_B01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3 321,00 €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CO01_B01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