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La Gaudinière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387 379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26 946 795,16 €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1,27 m³/t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69,56 €/m³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282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19 649,97 €/ha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1 371,3400 ha</w:t>
            </w:r>
          </w:p>
        </w:tc>
        <w:tc>
          <w:tcPr>
            <w:tcW w:type="dxa" w:w="4320"/>
          </w:tcPr>
          <w:p/>
        </w:tc>
      </w:tr>
    </w:tbl>
    <w:p>
      <w:r/>
    </w:p>
    <w:p>
      <w:pPr>
        <w:jc w:val="center"/>
        <w:shd w:fill="F2F4F1"/>
      </w:pPr>
      <w:r>
        <w:rPr>
          <w:b w:val="0"/>
          <w:i w:val="0"/>
          <w:sz w:val="22"/>
        </w:rPr>
        <w:t>STRATE 1 : 43% None, 38% Chêne, 9% Douglas, 9% Pin sylvestre, 2%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136,890.36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10,755,863.41 €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1.04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78.57 €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165.52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13 005,72 €/ha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827.01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2 332,35 €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13 200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9 415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1 694 709,00 €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10 984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15 883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3 653 053,20 €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3 627,09 €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16 430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12 890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1 417 887,90 €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12 314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2 339 618,20 €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79 501,80 €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4 083,20 €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31 018,40 €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795,74 €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168 238,70 €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2 579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9 804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784 324,80 €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537,39 €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1 774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1 184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71 041,80 €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19 962,60 €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12 592,80 €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14 754,60 €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4 534,25 €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3 487,75 €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20 762,00 €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6 076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33 284,24 €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15 317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9 005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315 180,60 €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1 379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80 535,00 €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2 185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27 722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23 103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20 675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33 585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1 150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12,2300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6,7500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15,8600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15,5800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16,3900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11,7200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16,6400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16,1600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13,3200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12,8900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BL31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13,2700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8,4200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10,6200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7,2600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16,3700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6,4500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6,4800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8,2200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14,0900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13,6300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17,3300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13,6200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12,1000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7,5700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25,2500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13,2900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21,1000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21,8600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CO01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CO01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9,6900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18,6000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7,8100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16,9400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17,3500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15,2200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16,4300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GB28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9,9400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GB28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16,8800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15,5800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11,3600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13,4700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16,7000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16,5200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15,2200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13,3600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16,1400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16,3200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16,7900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16,4300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9,5800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14,6900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5,5400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12,3300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16,1500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0,4900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RI31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16,1900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2 : 78% Douglas, 18% Pin laricio, 5%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250,489.05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16,190,931.75 €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1.45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64.64 €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460.18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29 744,70 €/ha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544.33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335,79 €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69 013,20 €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75 074,70 €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755,55 €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107 985,60 €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16 476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8 245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288 567,30 €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60 782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95 166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6 185 819,90 €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25 928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89 461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7 156 881,60 €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6,70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35 163,20 €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10 669,50 €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36 468,60 €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de Sitka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32 351,00 €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de Sitka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39 451,30 €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6 897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2 179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56 661,54 €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33 360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29 491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1 179 631,60 €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7 946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13 345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667 226,00 €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6 589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34 875,10 €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9 276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182 498,05 €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31 502,22 €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1 267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8,5400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8,3400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12,9500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17,6000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16,6100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18,7400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10,4200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15,1200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7,1300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10,7500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6,7400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13,0200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11,6200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14,2500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15,8800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6,6400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10,9500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14,0200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9,9300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CO01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19,7200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CO01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12,6900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CO01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CO01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CO03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12,3500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11,0700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12,2900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16,3600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16,7600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6,8100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18,2300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5,8100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6,7200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GB28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8,3200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8,2900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13,2200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16,5300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15,3700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11,9300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9,6600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8,2800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5,3100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RI30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A04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5,0400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