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Saint-Ambroise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2 055,54 €/ha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5 570,51 €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40-49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8 488,90 €/ha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29 032,04 €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6 135,56 €/ha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37 733,69 €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8 095,72 €/ha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8 257,63 €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40-49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9,56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23 568,69 €/ha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225 316,68 €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50-59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15,42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27 452,16 €/ha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423 312,31 €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139,37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26 863,88 €/ha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3 744 018,96 €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3 819,65 €/ha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21 313,65 €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40-49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61,28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7 770,31 €/ha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476 164,67 €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4 970 720,14 €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14,12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26 863,88 €/ha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379 317,99 €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16,17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PLA-06-055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7 186,63 €/ha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116 207,74 €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PLA-06-055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7 811,55 €/ha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1 093,62 €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15,83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26 863,88 €/ha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425 255,22 €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10,80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PLA-06-055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7 811,55 €/ha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84 364,74 €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13,06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679,11 €/ha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8 869,20 €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17,86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26 863,88 €/ha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479 788,90 €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14,26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26 863,88 €/ha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383 078,93 €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10,93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26 863,88 €/ha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293 622,21 €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9,56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23 568,69 €/ha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225 316,68 €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26 863,88 €/ha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137 274,43 €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13,52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PLA-06-055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6 999,71 €/ha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94 636,07 €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2 474,63 €/ha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1 385,79 €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11,01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PLA-06-055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7 811,55 €/ha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86 005,17 €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18_D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6 135,56 €/ha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37 733,69 €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8,17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26 863,88 €/ha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219 477,90 €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26 863,88 €/ha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132 170,29 €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11,69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26 863,88 €/ha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314 038,76 €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3 819,65 €/ha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10 007,48 €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16,17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679,11 €/ha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10 981,24 €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14,23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26 863,88 €/ha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382 273,01 €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3 819,65 €/ha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11 306,16 €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19_D1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1 946,38 €/ha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4 184,72 €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15,42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27 452,16 €/ha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423 312,31 €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19_B1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8 095,72 €/ha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8 257,63 €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13,06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PLA-06-055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7 186,63 €/ha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93 857,34 €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13,12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26 863,88 €/ha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352 454,11 €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13,52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679,11 €/ha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9 181,59 €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12_A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9,13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26 863,88 €/ha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245 267,22 €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4 970 720,14 €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